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A9BC3E" w14:textId="77777777" w:rsidR="00F1390F" w:rsidRPr="0049034B" w:rsidRDefault="00F1390F" w:rsidP="00875F21">
      <w:pPr>
        <w:spacing w:after="120"/>
        <w:ind w:firstLine="0"/>
        <w:jc w:val="center"/>
        <w:rPr>
          <w:rFonts w:cs="Arial"/>
          <w:b/>
          <w:sz w:val="28"/>
          <w:szCs w:val="28"/>
        </w:rPr>
      </w:pPr>
      <w:r w:rsidRPr="0049034B">
        <w:rPr>
          <w:rFonts w:cs="Arial"/>
          <w:b/>
          <w:sz w:val="28"/>
          <w:szCs w:val="28"/>
        </w:rPr>
        <w:t>CONTRATTI PIRATA: CHI LI APPLICA RISCHIA SANZIONI</w:t>
      </w:r>
    </w:p>
    <w:p w14:paraId="12A7662D" w14:textId="77777777" w:rsidR="00F1390F" w:rsidRPr="0049034B" w:rsidRDefault="00F1390F" w:rsidP="00875F21">
      <w:pPr>
        <w:spacing w:after="120"/>
        <w:ind w:firstLine="0"/>
        <w:jc w:val="center"/>
        <w:rPr>
          <w:rFonts w:cs="Arial"/>
          <w:b/>
          <w:sz w:val="28"/>
          <w:szCs w:val="28"/>
        </w:rPr>
      </w:pPr>
      <w:r w:rsidRPr="0049034B">
        <w:rPr>
          <w:rFonts w:cs="Arial"/>
          <w:b/>
          <w:sz w:val="28"/>
          <w:szCs w:val="28"/>
        </w:rPr>
        <w:t>PER OLTRE 40MILA EURO ANNUI</w:t>
      </w:r>
    </w:p>
    <w:p w14:paraId="3B07830C" w14:textId="77777777" w:rsidR="00F1390F" w:rsidRPr="00587D0E" w:rsidRDefault="00F1390F" w:rsidP="00875F21">
      <w:pPr>
        <w:spacing w:after="120"/>
        <w:ind w:firstLine="0"/>
        <w:jc w:val="center"/>
        <w:rPr>
          <w:rFonts w:cs="Arial"/>
          <w:b/>
          <w:szCs w:val="24"/>
        </w:rPr>
      </w:pPr>
    </w:p>
    <w:p w14:paraId="2A3B2DC4" w14:textId="77777777" w:rsidR="00F1390F" w:rsidRPr="0049034B" w:rsidRDefault="00F1390F" w:rsidP="00875F21">
      <w:pPr>
        <w:spacing w:after="120"/>
        <w:ind w:firstLine="0"/>
        <w:jc w:val="center"/>
        <w:rPr>
          <w:rFonts w:cs="Arial"/>
          <w:b/>
          <w:sz w:val="28"/>
          <w:szCs w:val="28"/>
        </w:rPr>
      </w:pPr>
      <w:r w:rsidRPr="0049034B">
        <w:rPr>
          <w:rFonts w:cs="Arial"/>
          <w:b/>
          <w:sz w:val="28"/>
          <w:szCs w:val="28"/>
        </w:rPr>
        <w:t>FEDERALBERGHI: UNO SCENARIO DA INCUBO</w:t>
      </w:r>
    </w:p>
    <w:p w14:paraId="3B5779D7" w14:textId="77777777" w:rsidR="00F1390F" w:rsidRDefault="00F1390F" w:rsidP="00875F21">
      <w:pPr>
        <w:spacing w:after="120"/>
        <w:ind w:firstLine="0"/>
        <w:jc w:val="center"/>
        <w:rPr>
          <w:rFonts w:cs="Arial"/>
          <w:b/>
          <w:szCs w:val="24"/>
        </w:rPr>
      </w:pPr>
      <w:r w:rsidRPr="0049034B">
        <w:rPr>
          <w:rFonts w:cs="Arial"/>
          <w:b/>
          <w:sz w:val="28"/>
          <w:szCs w:val="28"/>
        </w:rPr>
        <w:t>CHE GIUSTIFICA LA MASSIMA PRUDENZA</w:t>
      </w:r>
    </w:p>
    <w:p w14:paraId="1DC9A4A8" w14:textId="77777777" w:rsidR="00120E63" w:rsidRDefault="00120E63" w:rsidP="00120E63">
      <w:pPr>
        <w:ind w:firstLine="0"/>
        <w:rPr>
          <w:rFonts w:cs="Arial"/>
          <w:szCs w:val="24"/>
        </w:rPr>
      </w:pPr>
    </w:p>
    <w:p w14:paraId="3834669C" w14:textId="77777777" w:rsidR="00120E63" w:rsidRDefault="00120E63" w:rsidP="00120E63">
      <w:pPr>
        <w:ind w:firstLine="0"/>
        <w:rPr>
          <w:rFonts w:cs="Arial"/>
          <w:szCs w:val="24"/>
        </w:rPr>
      </w:pPr>
    </w:p>
    <w:p w14:paraId="48970188" w14:textId="77777777" w:rsidR="00F1390F" w:rsidRDefault="00F1390F" w:rsidP="00F1390F">
      <w:pPr>
        <w:spacing w:after="240"/>
        <w:rPr>
          <w:rFonts w:cs="Arial"/>
          <w:bCs/>
          <w:szCs w:val="24"/>
        </w:rPr>
      </w:pPr>
      <w:r>
        <w:rPr>
          <w:rFonts w:cs="Arial"/>
          <w:bCs/>
          <w:szCs w:val="24"/>
        </w:rPr>
        <w:t xml:space="preserve">È un </w:t>
      </w:r>
      <w:r w:rsidRPr="0049034B">
        <w:rPr>
          <w:rFonts w:cs="Arial"/>
          <w:b/>
          <w:szCs w:val="24"/>
        </w:rPr>
        <w:t>quadro a tinte fosche quello che emerge dal rapporto “Il dumping contrattuale nel settore turismo: quali rischi per le imprese”</w:t>
      </w:r>
      <w:r>
        <w:rPr>
          <w:rFonts w:cs="Arial"/>
          <w:bCs/>
          <w:szCs w:val="24"/>
        </w:rPr>
        <w:t>, realizzato da FEDERALBERGHI, l’organizzazione maggiormente rappresentativa delle imprese turistico ricettive italiane, in collaborazione con l’Ente bilaterale nazionale del settore turismo e con ADAPT, l’Associazione per gli studi sul diritto del lavoro fondata dal professor Marco Biagi.</w:t>
      </w:r>
    </w:p>
    <w:p w14:paraId="6422A61B" w14:textId="77777777" w:rsidR="00F1390F" w:rsidRDefault="00F1390F" w:rsidP="00F1390F">
      <w:pPr>
        <w:spacing w:after="240"/>
        <w:rPr>
          <w:rFonts w:cs="Arial"/>
          <w:bCs/>
          <w:szCs w:val="24"/>
        </w:rPr>
      </w:pPr>
      <w:r>
        <w:rPr>
          <w:rFonts w:cs="Arial"/>
          <w:bCs/>
          <w:szCs w:val="24"/>
        </w:rPr>
        <w:t xml:space="preserve">Secondo le risultanze della ricerca, presentata oggi a Bologna, che si basa sui dati dell’Archivio nazionale dei contratti e degli accordi collettivi di lavoro del CNEL, sull’analisi approfondita della normativa vigente e sulla giurisprudenza, </w:t>
      </w:r>
      <w:r w:rsidRPr="00F95DFB">
        <w:rPr>
          <w:rFonts w:cs="Arial"/>
          <w:bCs/>
          <w:szCs w:val="24"/>
        </w:rPr>
        <w:t>i rischi connessi all’utilizzo di contratti collettivi di lavoro stipulati da soggetti non rappresentativi</w:t>
      </w:r>
      <w:r>
        <w:rPr>
          <w:rFonts w:cs="Arial"/>
          <w:bCs/>
          <w:szCs w:val="24"/>
        </w:rPr>
        <w:t xml:space="preserve"> (associazioni datoriali e sindacali fantasma, sigle prive di legittimazione e rappresentatività) </w:t>
      </w:r>
      <w:r w:rsidRPr="00F95DFB">
        <w:rPr>
          <w:rFonts w:cs="Arial"/>
          <w:bCs/>
          <w:szCs w:val="24"/>
        </w:rPr>
        <w:t>sono quantificabili in diverse decine di migliaia di euro annui di maggiori costi</w:t>
      </w:r>
      <w:r>
        <w:rPr>
          <w:rFonts w:cs="Arial"/>
          <w:bCs/>
          <w:szCs w:val="24"/>
        </w:rPr>
        <w:t>, sia in termini di recupero di contributi spettanti da parte degli enti previdenziali, sia sotto forma di recupero dei crediti retributivi da parte dei lavoratori interessati.</w:t>
      </w:r>
    </w:p>
    <w:p w14:paraId="204B4E19" w14:textId="77777777" w:rsidR="00F1390F" w:rsidRDefault="00F1390F" w:rsidP="00F1390F">
      <w:pPr>
        <w:spacing w:after="240"/>
        <w:rPr>
          <w:rFonts w:cs="Arial"/>
          <w:bCs/>
          <w:szCs w:val="24"/>
        </w:rPr>
      </w:pPr>
      <w:r>
        <w:rPr>
          <w:rFonts w:cs="Arial"/>
          <w:bCs/>
          <w:szCs w:val="24"/>
        </w:rPr>
        <w:t xml:space="preserve">Infatti, </w:t>
      </w:r>
      <w:r w:rsidRPr="00F95DFB">
        <w:rPr>
          <w:rFonts w:cs="Arial"/>
          <w:b/>
          <w:szCs w:val="24"/>
        </w:rPr>
        <w:t>il costo vivo per l’impresa alberghiera “media” (14 dipendenti) che si veda contestata l’applicazione di un “contratto pirata” può facilmente eccedere i 40mila euro annui</w:t>
      </w:r>
      <w:r>
        <w:rPr>
          <w:rFonts w:cs="Arial"/>
          <w:bCs/>
          <w:szCs w:val="24"/>
        </w:rPr>
        <w:t xml:space="preserve">, cui si aggiungono le ricadute in termini di </w:t>
      </w:r>
      <w:r w:rsidRPr="00F95DFB">
        <w:rPr>
          <w:rFonts w:cs="Arial"/>
          <w:b/>
          <w:szCs w:val="24"/>
        </w:rPr>
        <w:t>impossibilità di ricorrere agli istituti contrattuali (contratti a termine, apprendistato, flessibilità dell’orario di lavoro, etc.)</w:t>
      </w:r>
      <w:r>
        <w:rPr>
          <w:rFonts w:cs="Arial"/>
          <w:bCs/>
          <w:szCs w:val="24"/>
        </w:rPr>
        <w:t xml:space="preserve"> </w:t>
      </w:r>
      <w:r w:rsidRPr="00F95DFB">
        <w:rPr>
          <w:rFonts w:cs="Arial"/>
          <w:b/>
          <w:szCs w:val="24"/>
        </w:rPr>
        <w:t>che il legislatore riserva ai c.d. contratti leader</w:t>
      </w:r>
      <w:r>
        <w:rPr>
          <w:rFonts w:cs="Arial"/>
          <w:bCs/>
          <w:szCs w:val="24"/>
        </w:rPr>
        <w:t xml:space="preserve">, come il CCNL Turismo sottoscritto da FEDERALBERGHI, FAITA e dalle controparti sindacali FILCAMS CGIL, FISASCAT CISL e </w:t>
      </w:r>
      <w:proofErr w:type="spellStart"/>
      <w:r>
        <w:rPr>
          <w:rFonts w:cs="Arial"/>
          <w:bCs/>
          <w:szCs w:val="24"/>
        </w:rPr>
        <w:t>UILTuCS</w:t>
      </w:r>
      <w:proofErr w:type="spellEnd"/>
      <w:r>
        <w:rPr>
          <w:rFonts w:cs="Arial"/>
          <w:bCs/>
          <w:szCs w:val="24"/>
        </w:rPr>
        <w:t>, applicato da oltre l’80% delle imprese e dei dipendenti del settore.</w:t>
      </w:r>
    </w:p>
    <w:p w14:paraId="418B8472" w14:textId="03FFEB54" w:rsidR="00120E63" w:rsidRDefault="00F1390F" w:rsidP="00F1390F">
      <w:pPr>
        <w:ind w:firstLine="0"/>
        <w:rPr>
          <w:rFonts w:cs="Arial"/>
          <w:szCs w:val="24"/>
        </w:rPr>
      </w:pPr>
      <w:r>
        <w:rPr>
          <w:rFonts w:cs="Arial"/>
          <w:bCs/>
          <w:szCs w:val="24"/>
        </w:rPr>
        <w:t xml:space="preserve">Secondo </w:t>
      </w:r>
      <w:r w:rsidRPr="0049034B">
        <w:rPr>
          <w:rFonts w:cs="Arial"/>
          <w:b/>
          <w:szCs w:val="24"/>
        </w:rPr>
        <w:t>Giuseppe Roscioli</w:t>
      </w:r>
      <w:r>
        <w:rPr>
          <w:rFonts w:cs="Arial"/>
          <w:bCs/>
          <w:szCs w:val="24"/>
        </w:rPr>
        <w:t xml:space="preserve">, Vicepresidente vicario di FEDERALBERGHI e Presidente della Commissione sindacale della stessa organizzazione: “Lo studio chiarisce una volta per tutte quali sono </w:t>
      </w:r>
      <w:r w:rsidRPr="00F95DFB">
        <w:rPr>
          <w:rFonts w:cs="Arial"/>
          <w:b/>
          <w:szCs w:val="24"/>
        </w:rPr>
        <w:t>i rischi che le imprese corrono affidandosi a soggetti privi di ogni legittimazione e rappresentatività ed esponendosi a ricadute economiche, normative e di immagine assai gravi</w:t>
      </w:r>
      <w:r>
        <w:rPr>
          <w:rFonts w:cs="Arial"/>
          <w:bCs/>
          <w:szCs w:val="24"/>
        </w:rPr>
        <w:t xml:space="preserve">: oltre al maggior costo dovuto al recupero dei contributi non versati, si pensi al contenzioso e alla perdita degli eventuali benefici derivanti dalle diverse forme di agevolazione. </w:t>
      </w:r>
      <w:r w:rsidRPr="00F95DFB">
        <w:rPr>
          <w:rFonts w:cs="Arial"/>
          <w:b/>
          <w:szCs w:val="24"/>
        </w:rPr>
        <w:t>Uno scenario da incubo che giustifica la massima prudenza</w:t>
      </w:r>
      <w:r>
        <w:rPr>
          <w:rFonts w:cs="Arial"/>
          <w:bCs/>
          <w:szCs w:val="24"/>
        </w:rPr>
        <w:t>”.</w:t>
      </w:r>
    </w:p>
    <w:sectPr w:rsidR="00120E63" w:rsidSect="00404ECB">
      <w:headerReference w:type="default" r:id="rId12"/>
      <w:headerReference w:type="first" r:id="rId13"/>
      <w:footerReference w:type="first" r:id="rId14"/>
      <w:pgSz w:w="11906" w:h="16838" w:code="9"/>
      <w:pgMar w:top="1418" w:right="1134" w:bottom="1134" w:left="1134" w:header="68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E8229B" w14:textId="77777777" w:rsidR="002D4914" w:rsidRDefault="002D4914" w:rsidP="00771A7A">
      <w:r>
        <w:separator/>
      </w:r>
    </w:p>
  </w:endnote>
  <w:endnote w:type="continuationSeparator" w:id="0">
    <w:p w14:paraId="0703D3A9" w14:textId="77777777" w:rsidR="002D4914" w:rsidRDefault="002D4914" w:rsidP="00771A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Open Sans SemiBold"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42F57C" w14:textId="513F9FEC" w:rsidR="008F2C1C" w:rsidRPr="00BA5460" w:rsidRDefault="00404ECB" w:rsidP="00404ECB">
    <w:pPr>
      <w:pStyle w:val="Pidipagina"/>
      <w:tabs>
        <w:tab w:val="clear" w:pos="4819"/>
        <w:tab w:val="clear" w:pos="9638"/>
        <w:tab w:val="left" w:pos="3200"/>
        <w:tab w:val="left" w:pos="4650"/>
      </w:tabs>
      <w:ind w:left="-510" w:firstLine="510"/>
      <w:rPr>
        <w:rFonts w:ascii="Open Sans SemiBold" w:hAnsi="Open Sans SemiBold" w:cs="Open Sans SemiBold"/>
        <w:b/>
        <w:color w:val="005695"/>
        <w:sz w:val="18"/>
        <w:szCs w:val="18"/>
      </w:rPr>
    </w:pPr>
    <w:r>
      <w:rPr>
        <w:rFonts w:ascii="Open Sans" w:hAnsi="Open Sans" w:cs="Open Sans"/>
        <w:noProof/>
        <w:color w:val="005695"/>
        <w:sz w:val="18"/>
        <w:szCs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82FB2E4" wp14:editId="7291D1CA">
              <wp:simplePos x="0" y="0"/>
              <wp:positionH relativeFrom="column">
                <wp:posOffset>-9525</wp:posOffset>
              </wp:positionH>
              <wp:positionV relativeFrom="paragraph">
                <wp:posOffset>-158115</wp:posOffset>
              </wp:positionV>
              <wp:extent cx="6064416" cy="0"/>
              <wp:effectExtent l="0" t="0" r="6350" b="12700"/>
              <wp:wrapNone/>
              <wp:docPr id="1365884578" name="Connettore drit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6064416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E9D390D" id="Connettore dritto 3" o:spid="_x0000_s1026" style="position:absolute;flip:x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75pt,-12.45pt" to="476.75pt,-1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" strokecolor="#5b9bd5 [3204]" strokeweight=".5pt">
              <v:stroke joinstyle="miter"/>
            </v:line>
          </w:pict>
        </mc:Fallback>
      </mc:AlternateContent>
    </w:r>
    <w:r>
      <w:rPr>
        <w:rFonts w:ascii="Open Sans" w:hAnsi="Open Sans" w:cs="Open Sans"/>
        <w:noProof/>
        <w:color w:val="005695"/>
        <w:sz w:val="18"/>
        <w:szCs w:val="18"/>
      </w:rPr>
      <w:drawing>
        <wp:anchor distT="0" distB="0" distL="114300" distR="114300" simplePos="0" relativeHeight="251660288" behindDoc="0" locked="0" layoutInCell="1" allowOverlap="1" wp14:anchorId="38BBEDED" wp14:editId="03C8DD9A">
          <wp:simplePos x="0" y="0"/>
          <wp:positionH relativeFrom="column">
            <wp:posOffset>5602108</wp:posOffset>
          </wp:positionH>
          <wp:positionV relativeFrom="paragraph">
            <wp:posOffset>-70485</wp:posOffset>
          </wp:positionV>
          <wp:extent cx="482600" cy="482600"/>
          <wp:effectExtent l="0" t="0" r="0" b="0"/>
          <wp:wrapNone/>
          <wp:docPr id="737530470" name="Immagine 2" descr="Immagine che contiene testo, Carattere, Elementi grafici, logo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37530470" name="Immagine 2" descr="Immagine che contiene testo, Carattere, Elementi grafici, logo&#10;&#10;Il contenuto generato dall'IA potrebbe non essere corret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2600" cy="482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F2C1C">
      <w:rPr>
        <w:rFonts w:ascii="Open Sans SemiBold" w:hAnsi="Open Sans SemiBold" w:cs="Open Sans SemiBold"/>
        <w:b/>
        <w:color w:val="005695"/>
        <w:sz w:val="18"/>
        <w:szCs w:val="18"/>
      </w:rPr>
      <w:t>FEDERAZIONE DELLE ASSOCIAZION</w:t>
    </w:r>
    <w:r w:rsidR="008D446B">
      <w:rPr>
        <w:rFonts w:ascii="Open Sans SemiBold" w:hAnsi="Open Sans SemiBold" w:cs="Open Sans SemiBold"/>
        <w:b/>
        <w:color w:val="005695"/>
        <w:sz w:val="18"/>
        <w:szCs w:val="18"/>
      </w:rPr>
      <w:t>I</w:t>
    </w:r>
    <w:r w:rsidR="00EA7C25">
      <w:rPr>
        <w:rFonts w:ascii="Open Sans SemiBold" w:hAnsi="Open Sans SemiBold" w:cs="Open Sans SemiBold"/>
        <w:bCs/>
        <w:color w:val="005695"/>
        <w:sz w:val="18"/>
        <w:szCs w:val="18"/>
      </w:rPr>
      <w:tab/>
    </w:r>
    <w:r w:rsidR="00E35E98">
      <w:rPr>
        <w:rFonts w:ascii="Open Sans SemiBold" w:hAnsi="Open Sans SemiBold" w:cs="Open Sans SemiBold"/>
        <w:bCs/>
        <w:color w:val="005695"/>
        <w:sz w:val="18"/>
        <w:szCs w:val="18"/>
      </w:rPr>
      <w:t xml:space="preserve">             </w:t>
    </w:r>
    <w:r w:rsidR="008F2C1C" w:rsidRPr="008F2C1C">
      <w:rPr>
        <w:rFonts w:ascii="Open Sans" w:hAnsi="Open Sans" w:cs="Open Sans"/>
        <w:color w:val="005695"/>
        <w:sz w:val="18"/>
        <w:szCs w:val="18"/>
      </w:rPr>
      <w:t>via Toscana 1</w:t>
    </w:r>
    <w:r w:rsidR="008F2C1C">
      <w:rPr>
        <w:rFonts w:ascii="Open Sans" w:hAnsi="Open Sans" w:cs="Open Sans"/>
        <w:color w:val="005695"/>
        <w:sz w:val="18"/>
        <w:szCs w:val="18"/>
      </w:rPr>
      <w:t xml:space="preserve">   </w:t>
    </w:r>
    <w:r w:rsidR="00EA7C25">
      <w:rPr>
        <w:rFonts w:ascii="Open Sans" w:hAnsi="Open Sans" w:cs="Open Sans"/>
        <w:color w:val="005695"/>
        <w:sz w:val="18"/>
        <w:szCs w:val="18"/>
      </w:rPr>
      <w:t xml:space="preserve">           </w:t>
    </w:r>
    <w:r w:rsidR="008F2C1C">
      <w:rPr>
        <w:rFonts w:ascii="Open Sans" w:hAnsi="Open Sans" w:cs="Open Sans"/>
        <w:color w:val="005695"/>
        <w:sz w:val="18"/>
        <w:szCs w:val="18"/>
      </w:rPr>
      <w:t xml:space="preserve">    </w:t>
    </w:r>
    <w:r w:rsidR="00EA7C25" w:rsidRPr="008F2C1C">
      <w:rPr>
        <w:rFonts w:ascii="Open Sans" w:hAnsi="Open Sans" w:cs="Open Sans"/>
        <w:color w:val="005695"/>
        <w:sz w:val="18"/>
        <w:szCs w:val="18"/>
      </w:rPr>
      <w:t>federalberghi.it</w:t>
    </w:r>
  </w:p>
  <w:p w14:paraId="64827497" w14:textId="1BDEA79A" w:rsidR="0047576E" w:rsidRPr="0047576E" w:rsidRDefault="00BA5460" w:rsidP="00404ECB">
    <w:pPr>
      <w:pStyle w:val="Pidipagina"/>
      <w:tabs>
        <w:tab w:val="clear" w:pos="4819"/>
        <w:tab w:val="clear" w:pos="9638"/>
        <w:tab w:val="left" w:pos="3200"/>
      </w:tabs>
      <w:ind w:left="-510" w:firstLine="510"/>
      <w:rPr>
        <w:rFonts w:ascii="Open Sans" w:hAnsi="Open Sans" w:cs="Open Sans"/>
        <w:color w:val="005695"/>
        <w:sz w:val="18"/>
        <w:szCs w:val="18"/>
      </w:rPr>
    </w:pPr>
    <w:r w:rsidRPr="00BA5460">
      <w:rPr>
        <w:rFonts w:ascii="Open Sans SemiBold" w:hAnsi="Open Sans SemiBold" w:cs="Open Sans SemiBold"/>
        <w:b/>
        <w:color w:val="005695"/>
        <w:sz w:val="18"/>
        <w:szCs w:val="18"/>
      </w:rPr>
      <w:t>ITALIANE ALBERGHI E TURISMO</w:t>
    </w:r>
    <w:r w:rsidR="00EA7C25">
      <w:rPr>
        <w:rFonts w:ascii="Open Sans SemiBold" w:hAnsi="Open Sans SemiBold" w:cs="Open Sans SemiBold"/>
        <w:b/>
        <w:color w:val="005695"/>
        <w:sz w:val="18"/>
        <w:szCs w:val="18"/>
      </w:rPr>
      <w:tab/>
    </w:r>
    <w:r w:rsidR="00EA7C25">
      <w:rPr>
        <w:rFonts w:ascii="Open Sans SemiBold" w:hAnsi="Open Sans SemiBold" w:cs="Open Sans SemiBold"/>
        <w:b/>
        <w:color w:val="005695"/>
        <w:sz w:val="18"/>
        <w:szCs w:val="18"/>
      </w:rPr>
      <w:tab/>
    </w:r>
    <w:r w:rsidR="00EA7C25" w:rsidRPr="00EA7C25">
      <w:rPr>
        <w:rFonts w:ascii="Open Sans SemiBold" w:hAnsi="Open Sans SemiBold" w:cs="Open Sans SemiBold"/>
        <w:b/>
        <w:color w:val="005695"/>
        <w:sz w:val="11"/>
        <w:szCs w:val="11"/>
      </w:rPr>
      <w:t xml:space="preserve">    </w:t>
    </w:r>
    <w:r w:rsidR="00EA7C25">
      <w:rPr>
        <w:rFonts w:ascii="Open Sans SemiBold" w:hAnsi="Open Sans SemiBold" w:cs="Open Sans SemiBold"/>
        <w:b/>
        <w:color w:val="005695"/>
        <w:sz w:val="11"/>
        <w:szCs w:val="11"/>
      </w:rPr>
      <w:t xml:space="preserve">      </w:t>
    </w:r>
    <w:r w:rsidR="00EA7C25" w:rsidRPr="00EA7C25">
      <w:rPr>
        <w:rFonts w:ascii="Open Sans SemiBold" w:hAnsi="Open Sans SemiBold" w:cs="Open Sans SemiBold"/>
        <w:b/>
        <w:color w:val="005695"/>
        <w:sz w:val="11"/>
        <w:szCs w:val="11"/>
      </w:rPr>
      <w:t xml:space="preserve">    </w:t>
    </w:r>
    <w:r w:rsidR="008F2C1C" w:rsidRPr="008F2C1C">
      <w:rPr>
        <w:rFonts w:ascii="Open Sans" w:hAnsi="Open Sans" w:cs="Open Sans"/>
        <w:color w:val="005695"/>
        <w:sz w:val="18"/>
        <w:szCs w:val="18"/>
      </w:rPr>
      <w:t>00187 Roma</w:t>
    </w:r>
    <w:r w:rsidR="008F2C1C" w:rsidRPr="008F2C1C">
      <w:rPr>
        <w:rFonts w:ascii="Open Sans" w:hAnsi="Open Sans" w:cs="Open Sans"/>
        <w:sz w:val="18"/>
        <w:szCs w:val="18"/>
      </w:rPr>
      <w:t xml:space="preserve">    </w:t>
    </w:r>
    <w:r w:rsidR="00EA7C25">
      <w:rPr>
        <w:rFonts w:ascii="Open Sans" w:hAnsi="Open Sans" w:cs="Open Sans"/>
        <w:sz w:val="18"/>
        <w:szCs w:val="18"/>
      </w:rPr>
      <w:t xml:space="preserve">           </w:t>
    </w:r>
    <w:r w:rsidR="008F2C1C" w:rsidRPr="008F2C1C">
      <w:rPr>
        <w:rFonts w:ascii="Open Sans" w:hAnsi="Open Sans" w:cs="Open Sans"/>
        <w:sz w:val="18"/>
        <w:szCs w:val="18"/>
      </w:rPr>
      <w:t xml:space="preserve">  </w:t>
    </w:r>
    <w:r w:rsidR="00EA7C25">
      <w:rPr>
        <w:rFonts w:ascii="Open Sans" w:hAnsi="Open Sans" w:cs="Open Sans"/>
        <w:sz w:val="18"/>
        <w:szCs w:val="18"/>
      </w:rPr>
      <w:t xml:space="preserve"> </w:t>
    </w:r>
    <w:r w:rsidR="008F2C1C" w:rsidRPr="008F2C1C">
      <w:rPr>
        <w:rFonts w:ascii="Open Sans" w:hAnsi="Open Sans" w:cs="Open Sans"/>
        <w:sz w:val="18"/>
        <w:szCs w:val="18"/>
      </w:rPr>
      <w:t xml:space="preserve">  </w:t>
    </w:r>
    <w:r w:rsidR="008F2C1C" w:rsidRPr="008F2C1C">
      <w:rPr>
        <w:rFonts w:ascii="Open Sans" w:hAnsi="Open Sans" w:cs="Open Sans"/>
        <w:color w:val="005695"/>
        <w:sz w:val="18"/>
        <w:szCs w:val="18"/>
      </w:rPr>
      <w:t xml:space="preserve">info@federalberghi.it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8474E1" w14:textId="77777777" w:rsidR="002D4914" w:rsidRDefault="002D4914" w:rsidP="00771A7A">
      <w:r>
        <w:separator/>
      </w:r>
    </w:p>
  </w:footnote>
  <w:footnote w:type="continuationSeparator" w:id="0">
    <w:p w14:paraId="190EADC3" w14:textId="77777777" w:rsidR="002D4914" w:rsidRDefault="002D4914" w:rsidP="00771A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6BE156" w14:textId="7E812E86" w:rsidR="003A2854" w:rsidRPr="00AF7609" w:rsidRDefault="003A2854" w:rsidP="009F4E27">
    <w:pPr>
      <w:ind w:left="993" w:hanging="993"/>
      <w:jc w:val="right"/>
      <w:rPr>
        <w:rFonts w:cs="Arial"/>
        <w:szCs w:val="24"/>
      </w:rPr>
    </w:pPr>
    <w:r>
      <w:rPr>
        <w:rFonts w:cs="Arial"/>
        <w:noProof/>
        <w:szCs w:val="24"/>
      </w:rPr>
      <w:drawing>
        <wp:inline distT="0" distB="0" distL="0" distR="0" wp14:anchorId="6FDD2F65" wp14:editId="0D33278E">
          <wp:extent cx="515445" cy="558800"/>
          <wp:effectExtent l="0" t="0" r="5715" b="0"/>
          <wp:docPr id="5" name="Immagine 5" descr="Immagine che contiene simbolo, Elementi grafici, logo, Carattere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60189161" name="Immagine 1" descr="Immagine che contiene simbolo, Elementi grafici, logo, Carattere&#10;&#10;Il contenuto generato dall'IA potrebbe non essere corret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7629" cy="6262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E1AC40" w14:textId="41526139" w:rsidR="003A2854" w:rsidRDefault="003A2854" w:rsidP="00CF517C">
    <w:pPr>
      <w:pStyle w:val="Intestazione"/>
      <w:ind w:firstLine="0"/>
      <w:jc w:val="center"/>
      <w:rPr>
        <w:rFonts w:ascii="Arial" w:hAnsi="Arial" w:cs="Arial"/>
        <w:sz w:val="24"/>
        <w:szCs w:val="24"/>
      </w:rPr>
    </w:pPr>
    <w:r>
      <w:rPr>
        <w:rFonts w:ascii="Arial" w:hAnsi="Arial" w:cs="Arial"/>
        <w:noProof/>
        <w:sz w:val="24"/>
        <w:szCs w:val="24"/>
        <w:lang w:eastAsia="it-IT"/>
      </w:rPr>
      <w:drawing>
        <wp:inline distT="0" distB="0" distL="0" distR="0" wp14:anchorId="4287B0E1" wp14:editId="063E6E18">
          <wp:extent cx="1242807" cy="928800"/>
          <wp:effectExtent l="0" t="0" r="1905" b="0"/>
          <wp:docPr id="7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90861201" name="Immagine 69086120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42807" cy="92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10D4AFB" w14:textId="77777777" w:rsidR="00B46263" w:rsidRDefault="00B46263" w:rsidP="00B46263">
    <w:pPr>
      <w:pStyle w:val="Intestazione"/>
      <w:jc w:val="right"/>
      <w:rPr>
        <w:rFonts w:ascii="Arial" w:hAnsi="Arial" w:cs="Arial"/>
        <w:sz w:val="24"/>
      </w:rPr>
    </w:pPr>
  </w:p>
  <w:p w14:paraId="7188C39B" w14:textId="6F15C401" w:rsidR="00B46263" w:rsidRPr="008B4031" w:rsidRDefault="00B46263" w:rsidP="00B46263">
    <w:pPr>
      <w:pStyle w:val="Intestazione"/>
      <w:jc w:val="right"/>
      <w:rPr>
        <w:rFonts w:ascii="Arial" w:hAnsi="Arial" w:cs="Arial"/>
        <w:sz w:val="24"/>
      </w:rPr>
    </w:pPr>
    <w:r w:rsidRPr="008B4031">
      <w:rPr>
        <w:rFonts w:ascii="Arial" w:hAnsi="Arial" w:cs="Arial"/>
        <w:sz w:val="24"/>
      </w:rPr>
      <w:t xml:space="preserve">Roma, </w:t>
    </w:r>
    <w:r>
      <w:rPr>
        <w:rFonts w:ascii="Arial" w:hAnsi="Arial" w:cs="Arial"/>
        <w:sz w:val="24"/>
      </w:rPr>
      <w:t>29 gennaio 2026</w:t>
    </w:r>
  </w:p>
  <w:p w14:paraId="26C51269" w14:textId="77777777" w:rsidR="00B46263" w:rsidRPr="002A1F91" w:rsidRDefault="00B46263" w:rsidP="00B46263">
    <w:pPr>
      <w:pStyle w:val="Intestazione"/>
      <w:jc w:val="right"/>
      <w:rPr>
        <w:rFonts w:ascii="Arial" w:hAnsi="Arial" w:cs="Arial"/>
        <w:sz w:val="24"/>
        <w:szCs w:val="24"/>
      </w:rPr>
    </w:pPr>
  </w:p>
  <w:p w14:paraId="3343F3E6" w14:textId="46420DBC" w:rsidR="00CF517C" w:rsidRDefault="00B46263" w:rsidP="00B46263">
    <w:pPr>
      <w:pStyle w:val="Intestazione"/>
      <w:tabs>
        <w:tab w:val="center" w:pos="1701"/>
      </w:tabs>
      <w:spacing w:after="240"/>
      <w:ind w:firstLine="0"/>
      <w:jc w:val="center"/>
      <w:rPr>
        <w:rFonts w:ascii="Arial" w:hAnsi="Arial"/>
        <w:b/>
        <w:sz w:val="32"/>
        <w:szCs w:val="32"/>
        <w:u w:val="single"/>
      </w:rPr>
    </w:pPr>
    <w:r w:rsidRPr="00B84369">
      <w:rPr>
        <w:rFonts w:ascii="Arial" w:hAnsi="Arial"/>
        <w:b/>
        <w:sz w:val="32"/>
        <w:szCs w:val="32"/>
        <w:u w:val="single"/>
      </w:rPr>
      <w:t>COMUNICATO STAMPA</w:t>
    </w:r>
  </w:p>
  <w:p w14:paraId="03298C57" w14:textId="77777777" w:rsidR="00B46263" w:rsidRPr="0002322E" w:rsidRDefault="00B46263" w:rsidP="00B46263">
    <w:pPr>
      <w:pStyle w:val="Intestazione"/>
      <w:tabs>
        <w:tab w:val="center" w:pos="1701"/>
      </w:tabs>
      <w:spacing w:after="240"/>
      <w:ind w:firstLine="0"/>
      <w:jc w:val="center"/>
      <w:rPr>
        <w:rFonts w:ascii="Arial" w:hAnsi="Arial" w:cs="Arial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E03267"/>
    <w:multiLevelType w:val="hybridMultilevel"/>
    <w:tmpl w:val="CE10CBC0"/>
    <w:lvl w:ilvl="0" w:tplc="3D346932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3746AD"/>
    <w:multiLevelType w:val="hybridMultilevel"/>
    <w:tmpl w:val="36805E72"/>
    <w:lvl w:ilvl="0" w:tplc="3D346932">
      <w:start w:val="1"/>
      <w:numFmt w:val="bullet"/>
      <w:lvlText w:val="-"/>
      <w:lvlJc w:val="left"/>
      <w:pPr>
        <w:ind w:left="1068" w:hanging="360"/>
      </w:pPr>
      <w:rPr>
        <w:rFonts w:ascii="Arial" w:hAnsi="Aria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1815560128">
    <w:abstractNumId w:val="1"/>
  </w:num>
  <w:num w:numId="2" w16cid:durableId="12009763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it-IT" w:vendorID="64" w:dllVersion="6" w:nlCheck="1" w:checkStyle="0"/>
  <w:activeWritingStyle w:appName="MSWord" w:lang="it-IT" w:vendorID="64" w:dllVersion="0" w:nlCheck="1" w:checkStyle="0"/>
  <w:activeWritingStyle w:appName="MSWord" w:lang="it-IT" w:vendorID="64" w:dllVersion="4096" w:nlCheck="1" w:checkStyle="0"/>
  <w:proofState w:spelling="clean"/>
  <w:defaultTabStop w:val="851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6B9E"/>
    <w:rsid w:val="00013294"/>
    <w:rsid w:val="0002322E"/>
    <w:rsid w:val="0002637B"/>
    <w:rsid w:val="00041187"/>
    <w:rsid w:val="000471AD"/>
    <w:rsid w:val="00061174"/>
    <w:rsid w:val="00062126"/>
    <w:rsid w:val="00065D69"/>
    <w:rsid w:val="0007302A"/>
    <w:rsid w:val="00076AD5"/>
    <w:rsid w:val="000A496A"/>
    <w:rsid w:val="000B5032"/>
    <w:rsid w:val="000B6DAF"/>
    <w:rsid w:val="000C034D"/>
    <w:rsid w:val="000E3C28"/>
    <w:rsid w:val="000E3F21"/>
    <w:rsid w:val="000F1F74"/>
    <w:rsid w:val="000F353E"/>
    <w:rsid w:val="00112503"/>
    <w:rsid w:val="00120E63"/>
    <w:rsid w:val="00123305"/>
    <w:rsid w:val="00133836"/>
    <w:rsid w:val="0013403F"/>
    <w:rsid w:val="0013513A"/>
    <w:rsid w:val="00142A8B"/>
    <w:rsid w:val="0014341E"/>
    <w:rsid w:val="00154022"/>
    <w:rsid w:val="00157974"/>
    <w:rsid w:val="00167E67"/>
    <w:rsid w:val="00176FE5"/>
    <w:rsid w:val="001771EA"/>
    <w:rsid w:val="0018098C"/>
    <w:rsid w:val="00180E0F"/>
    <w:rsid w:val="0018757F"/>
    <w:rsid w:val="00191884"/>
    <w:rsid w:val="001A54B6"/>
    <w:rsid w:val="001B4CFF"/>
    <w:rsid w:val="001B75AE"/>
    <w:rsid w:val="001D5DF2"/>
    <w:rsid w:val="001F1583"/>
    <w:rsid w:val="001F3AC4"/>
    <w:rsid w:val="00212968"/>
    <w:rsid w:val="00213175"/>
    <w:rsid w:val="00213C99"/>
    <w:rsid w:val="00214C04"/>
    <w:rsid w:val="002230A1"/>
    <w:rsid w:val="00227268"/>
    <w:rsid w:val="002368DC"/>
    <w:rsid w:val="00252E9C"/>
    <w:rsid w:val="00260B76"/>
    <w:rsid w:val="002921CE"/>
    <w:rsid w:val="002A63E6"/>
    <w:rsid w:val="002B2D92"/>
    <w:rsid w:val="002B4A47"/>
    <w:rsid w:val="002D4914"/>
    <w:rsid w:val="002E304A"/>
    <w:rsid w:val="002E3F91"/>
    <w:rsid w:val="002F5058"/>
    <w:rsid w:val="002F57C3"/>
    <w:rsid w:val="00303C3C"/>
    <w:rsid w:val="00305C40"/>
    <w:rsid w:val="00306F06"/>
    <w:rsid w:val="00326BAF"/>
    <w:rsid w:val="00334D71"/>
    <w:rsid w:val="003419BD"/>
    <w:rsid w:val="0034708B"/>
    <w:rsid w:val="003564F5"/>
    <w:rsid w:val="003626E9"/>
    <w:rsid w:val="003667EC"/>
    <w:rsid w:val="00376AC6"/>
    <w:rsid w:val="00376F1E"/>
    <w:rsid w:val="00390876"/>
    <w:rsid w:val="00395545"/>
    <w:rsid w:val="003A2854"/>
    <w:rsid w:val="003A4BCE"/>
    <w:rsid w:val="003B4AD3"/>
    <w:rsid w:val="003B6831"/>
    <w:rsid w:val="003C274B"/>
    <w:rsid w:val="003C6D10"/>
    <w:rsid w:val="003C7BF9"/>
    <w:rsid w:val="003E30D2"/>
    <w:rsid w:val="003E69A7"/>
    <w:rsid w:val="003F4D9B"/>
    <w:rsid w:val="003F5515"/>
    <w:rsid w:val="00404ECB"/>
    <w:rsid w:val="00426F94"/>
    <w:rsid w:val="00441824"/>
    <w:rsid w:val="00454EE8"/>
    <w:rsid w:val="0047576E"/>
    <w:rsid w:val="00477863"/>
    <w:rsid w:val="004A70D5"/>
    <w:rsid w:val="004B0DE9"/>
    <w:rsid w:val="004B502E"/>
    <w:rsid w:val="004C13A6"/>
    <w:rsid w:val="004E3B51"/>
    <w:rsid w:val="004E44C2"/>
    <w:rsid w:val="00503F0C"/>
    <w:rsid w:val="00525789"/>
    <w:rsid w:val="0052743D"/>
    <w:rsid w:val="00533104"/>
    <w:rsid w:val="00547F55"/>
    <w:rsid w:val="005530C1"/>
    <w:rsid w:val="00553D65"/>
    <w:rsid w:val="00571899"/>
    <w:rsid w:val="005927B2"/>
    <w:rsid w:val="005B0BBD"/>
    <w:rsid w:val="005B1591"/>
    <w:rsid w:val="005B1A98"/>
    <w:rsid w:val="005C1AF9"/>
    <w:rsid w:val="00612779"/>
    <w:rsid w:val="00614982"/>
    <w:rsid w:val="00616B9E"/>
    <w:rsid w:val="00633D39"/>
    <w:rsid w:val="00637410"/>
    <w:rsid w:val="006440D3"/>
    <w:rsid w:val="00646174"/>
    <w:rsid w:val="00656771"/>
    <w:rsid w:val="00666DA1"/>
    <w:rsid w:val="00666FB4"/>
    <w:rsid w:val="00667539"/>
    <w:rsid w:val="00671B98"/>
    <w:rsid w:val="00682CD5"/>
    <w:rsid w:val="00692B97"/>
    <w:rsid w:val="006A5F42"/>
    <w:rsid w:val="006A6082"/>
    <w:rsid w:val="006B5D0B"/>
    <w:rsid w:val="006C633F"/>
    <w:rsid w:val="006C71FC"/>
    <w:rsid w:val="006E5B85"/>
    <w:rsid w:val="006E717E"/>
    <w:rsid w:val="006E78E4"/>
    <w:rsid w:val="007067C5"/>
    <w:rsid w:val="00715ADC"/>
    <w:rsid w:val="007171B8"/>
    <w:rsid w:val="00725D99"/>
    <w:rsid w:val="00730CA7"/>
    <w:rsid w:val="0075280B"/>
    <w:rsid w:val="00756AE3"/>
    <w:rsid w:val="0076737F"/>
    <w:rsid w:val="00771A7A"/>
    <w:rsid w:val="0079026C"/>
    <w:rsid w:val="00797833"/>
    <w:rsid w:val="007A649E"/>
    <w:rsid w:val="007C298D"/>
    <w:rsid w:val="007C7EEE"/>
    <w:rsid w:val="007D010D"/>
    <w:rsid w:val="007D4703"/>
    <w:rsid w:val="007E32CC"/>
    <w:rsid w:val="007E6627"/>
    <w:rsid w:val="007F538E"/>
    <w:rsid w:val="00802F34"/>
    <w:rsid w:val="008058A4"/>
    <w:rsid w:val="00861AA0"/>
    <w:rsid w:val="0087471F"/>
    <w:rsid w:val="00875F21"/>
    <w:rsid w:val="008A54F1"/>
    <w:rsid w:val="008A5CD0"/>
    <w:rsid w:val="008B0A23"/>
    <w:rsid w:val="008B4643"/>
    <w:rsid w:val="008C0AD3"/>
    <w:rsid w:val="008C6C30"/>
    <w:rsid w:val="008D1135"/>
    <w:rsid w:val="008D446B"/>
    <w:rsid w:val="008E6FDD"/>
    <w:rsid w:val="008F1B9C"/>
    <w:rsid w:val="008F2C1C"/>
    <w:rsid w:val="008F2D0B"/>
    <w:rsid w:val="008F3828"/>
    <w:rsid w:val="008F534A"/>
    <w:rsid w:val="00915F20"/>
    <w:rsid w:val="009324C5"/>
    <w:rsid w:val="00960E5E"/>
    <w:rsid w:val="00970CDB"/>
    <w:rsid w:val="009713AD"/>
    <w:rsid w:val="0097506C"/>
    <w:rsid w:val="00994B69"/>
    <w:rsid w:val="009B0A77"/>
    <w:rsid w:val="009B3D9B"/>
    <w:rsid w:val="009D31AF"/>
    <w:rsid w:val="009D4F8D"/>
    <w:rsid w:val="009E0F29"/>
    <w:rsid w:val="009E1EB8"/>
    <w:rsid w:val="009E3CF4"/>
    <w:rsid w:val="009F3D33"/>
    <w:rsid w:val="009F4E27"/>
    <w:rsid w:val="009F7BA6"/>
    <w:rsid w:val="00A07138"/>
    <w:rsid w:val="00A073F1"/>
    <w:rsid w:val="00A111D9"/>
    <w:rsid w:val="00A15777"/>
    <w:rsid w:val="00A4544B"/>
    <w:rsid w:val="00A627E7"/>
    <w:rsid w:val="00A8143E"/>
    <w:rsid w:val="00A86225"/>
    <w:rsid w:val="00A915CB"/>
    <w:rsid w:val="00AA2711"/>
    <w:rsid w:val="00AA3B5B"/>
    <w:rsid w:val="00AB1C9A"/>
    <w:rsid w:val="00AB515F"/>
    <w:rsid w:val="00AB790C"/>
    <w:rsid w:val="00AB79AA"/>
    <w:rsid w:val="00AD1100"/>
    <w:rsid w:val="00AD53C5"/>
    <w:rsid w:val="00AF387B"/>
    <w:rsid w:val="00AF7609"/>
    <w:rsid w:val="00B01EAC"/>
    <w:rsid w:val="00B144BE"/>
    <w:rsid w:val="00B161E1"/>
    <w:rsid w:val="00B212BB"/>
    <w:rsid w:val="00B26EE0"/>
    <w:rsid w:val="00B314F8"/>
    <w:rsid w:val="00B46263"/>
    <w:rsid w:val="00B47BF0"/>
    <w:rsid w:val="00B878C2"/>
    <w:rsid w:val="00B96D60"/>
    <w:rsid w:val="00B970F2"/>
    <w:rsid w:val="00BA5460"/>
    <w:rsid w:val="00BB7A40"/>
    <w:rsid w:val="00BC2D3D"/>
    <w:rsid w:val="00C04EEA"/>
    <w:rsid w:val="00C058E8"/>
    <w:rsid w:val="00C05DC9"/>
    <w:rsid w:val="00C0766A"/>
    <w:rsid w:val="00C10534"/>
    <w:rsid w:val="00C11359"/>
    <w:rsid w:val="00C16B26"/>
    <w:rsid w:val="00C25E98"/>
    <w:rsid w:val="00C42093"/>
    <w:rsid w:val="00C45D9F"/>
    <w:rsid w:val="00C52F6C"/>
    <w:rsid w:val="00C62236"/>
    <w:rsid w:val="00C91262"/>
    <w:rsid w:val="00C9220A"/>
    <w:rsid w:val="00C94442"/>
    <w:rsid w:val="00CA511B"/>
    <w:rsid w:val="00CC23EB"/>
    <w:rsid w:val="00CC2BAC"/>
    <w:rsid w:val="00CD4E9C"/>
    <w:rsid w:val="00CD6615"/>
    <w:rsid w:val="00CE2691"/>
    <w:rsid w:val="00CF517C"/>
    <w:rsid w:val="00CF6B40"/>
    <w:rsid w:val="00D00485"/>
    <w:rsid w:val="00D0512E"/>
    <w:rsid w:val="00D05C53"/>
    <w:rsid w:val="00D07A5A"/>
    <w:rsid w:val="00D17BE7"/>
    <w:rsid w:val="00D31694"/>
    <w:rsid w:val="00D31A67"/>
    <w:rsid w:val="00D32AF4"/>
    <w:rsid w:val="00D765AD"/>
    <w:rsid w:val="00D8298F"/>
    <w:rsid w:val="00D95146"/>
    <w:rsid w:val="00DA7C64"/>
    <w:rsid w:val="00DB598C"/>
    <w:rsid w:val="00DC16BC"/>
    <w:rsid w:val="00DC505D"/>
    <w:rsid w:val="00DC772B"/>
    <w:rsid w:val="00DD04E4"/>
    <w:rsid w:val="00DE1D4F"/>
    <w:rsid w:val="00DF010F"/>
    <w:rsid w:val="00DF41DC"/>
    <w:rsid w:val="00E074BC"/>
    <w:rsid w:val="00E12D43"/>
    <w:rsid w:val="00E2585A"/>
    <w:rsid w:val="00E3056A"/>
    <w:rsid w:val="00E35E98"/>
    <w:rsid w:val="00E42E95"/>
    <w:rsid w:val="00E65A6D"/>
    <w:rsid w:val="00E77A31"/>
    <w:rsid w:val="00E95125"/>
    <w:rsid w:val="00E9548B"/>
    <w:rsid w:val="00EA3A72"/>
    <w:rsid w:val="00EA5C06"/>
    <w:rsid w:val="00EA7C25"/>
    <w:rsid w:val="00EC263E"/>
    <w:rsid w:val="00ED2FA7"/>
    <w:rsid w:val="00ED3382"/>
    <w:rsid w:val="00ED49C7"/>
    <w:rsid w:val="00F033F9"/>
    <w:rsid w:val="00F03E8C"/>
    <w:rsid w:val="00F10346"/>
    <w:rsid w:val="00F1390F"/>
    <w:rsid w:val="00F3700A"/>
    <w:rsid w:val="00F710F3"/>
    <w:rsid w:val="00F7181B"/>
    <w:rsid w:val="00F71DCB"/>
    <w:rsid w:val="00F91060"/>
    <w:rsid w:val="00F97482"/>
    <w:rsid w:val="00FA0B5B"/>
    <w:rsid w:val="00FB33DC"/>
    <w:rsid w:val="00FB6AFE"/>
    <w:rsid w:val="00FD1713"/>
    <w:rsid w:val="00FD1854"/>
    <w:rsid w:val="00FE3AAF"/>
    <w:rsid w:val="00FE6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3742B6"/>
  <w15:docId w15:val="{70623E4C-3390-41E9-A02A-FDBF11593C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70CDB"/>
    <w:pPr>
      <w:spacing w:after="0" w:line="240" w:lineRule="auto"/>
      <w:ind w:firstLine="1021"/>
      <w:jc w:val="both"/>
    </w:pPr>
    <w:rPr>
      <w:rFonts w:ascii="Arial" w:eastAsia="Times New Roman" w:hAnsi="Arial" w:cs="Times New Roman"/>
      <w:sz w:val="24"/>
      <w:szCs w:val="20"/>
      <w:lang w:eastAsia="it-IT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B75A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771A7A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71A7A"/>
  </w:style>
  <w:style w:type="paragraph" w:styleId="Pidipagina">
    <w:name w:val="footer"/>
    <w:basedOn w:val="Normale"/>
    <w:link w:val="PidipaginaCarattere"/>
    <w:uiPriority w:val="99"/>
    <w:unhideWhenUsed/>
    <w:rsid w:val="00771A7A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71A7A"/>
  </w:style>
  <w:style w:type="character" w:styleId="Collegamentoipertestuale">
    <w:name w:val="Hyperlink"/>
    <w:basedOn w:val="Carpredefinitoparagrafo"/>
    <w:uiPriority w:val="99"/>
    <w:unhideWhenUsed/>
    <w:rsid w:val="00970CDB"/>
    <w:rPr>
      <w:color w:val="0563C1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F1F74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F1F74"/>
    <w:rPr>
      <w:rFonts w:ascii="Segoe UI" w:eastAsia="Times New Roman" w:hAnsi="Segoe UI" w:cs="Segoe UI"/>
      <w:sz w:val="18"/>
      <w:szCs w:val="18"/>
      <w:lang w:eastAsia="it-IT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8F534A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671B98"/>
    <w:rPr>
      <w:color w:val="954F72" w:themeColor="followedHyperlink"/>
      <w:u w:val="single"/>
    </w:rPr>
  </w:style>
  <w:style w:type="paragraph" w:styleId="Paragrafoelenco">
    <w:name w:val="List Paragraph"/>
    <w:basedOn w:val="Normale"/>
    <w:uiPriority w:val="34"/>
    <w:qFormat/>
    <w:rsid w:val="00A915CB"/>
    <w:pPr>
      <w:ind w:left="720"/>
      <w:contextualSpacing/>
    </w:p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B75AE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9C1C9B42315A743854A916ED404DEC6" ma:contentTypeVersion="60" ma:contentTypeDescription="Creare un nuovo documento." ma:contentTypeScope="" ma:versionID="8891668cbabadeb3d3c1458b052e9b31">
  <xsd:schema xmlns:xsd="http://www.w3.org/2001/XMLSchema" xmlns:xs="http://www.w3.org/2001/XMLSchema" xmlns:p="http://schemas.microsoft.com/office/2006/metadata/properties" xmlns:ns2="e00d372c-24fe-4ce0-803c-b6187f4ec46c" xmlns:ns3="dd2003e8-ee4e-4182-9e66-4c90256c9f25" xmlns:ns4="2d2ac0f6-f1ba-42ac-bc6d-2dec6b81bd22" xmlns:ns5="http://schemas.microsoft.com/sharepoint/v4" xmlns:ns6="3f01b547-e4e8-474c-b1a6-851fe388f69e" xmlns:ns7="3c5d6bd3-7c05-4de2-9a3a-2df53d797d57" xmlns:ns8="$ListId:Circ;" targetNamespace="http://schemas.microsoft.com/office/2006/metadata/properties" ma:root="true" ma:fieldsID="2dd839ae635543634d9a75f2022f3dae" ns2:_="" ns3:_="" ns4:_="" ns5:_="" ns6:_="" ns7:_="" ns8:_="">
    <xsd:import namespace="e00d372c-24fe-4ce0-803c-b6187f4ec46c"/>
    <xsd:import namespace="dd2003e8-ee4e-4182-9e66-4c90256c9f25"/>
    <xsd:import namespace="2d2ac0f6-f1ba-42ac-bc6d-2dec6b81bd22"/>
    <xsd:import namespace="http://schemas.microsoft.com/sharepoint/v4"/>
    <xsd:import namespace="3f01b547-e4e8-474c-b1a6-851fe388f69e"/>
    <xsd:import namespace="3c5d6bd3-7c05-4de2-9a3a-2df53d797d57"/>
    <xsd:import namespace="$ListId:Circ;"/>
    <xsd:element name="properties">
      <xsd:complexType>
        <xsd:sequence>
          <xsd:element name="documentManagement">
            <xsd:complexType>
              <xsd:all>
                <xsd:element ref="ns2:Tipo_x0020_File" minOccurs="0"/>
                <xsd:element ref="ns3:_dlc_DocId" minOccurs="0"/>
                <xsd:element ref="ns3:_dlc_DocIdUrl" minOccurs="0"/>
                <xsd:element ref="ns3:_dlc_DocIdPersistId" minOccurs="0"/>
                <xsd:element ref="ns4:Descrizione_x0020_breve" minOccurs="0"/>
                <xsd:element ref="ns4:Descrizione_x0020_estesa" minOccurs="0"/>
                <xsd:element ref="ns5:IconOverlay" minOccurs="0"/>
                <xsd:element ref="ns3:TaxCatchAll" minOccurs="0"/>
                <xsd:element ref="ns3:TaxCatchAllLabel" minOccurs="0"/>
                <xsd:element ref="ns6:Resp_x0020_Approvazione" minOccurs="0"/>
                <xsd:element ref="ns6:Data_x0020_Approvazione" minOccurs="0"/>
                <xsd:element ref="ns6:Numero" minOccurs="0"/>
                <xsd:element ref="ns6:Esito_x0020_Approvazione_x0020_Resp" minOccurs="0"/>
                <xsd:element ref="ns6:Note_x0020_Responsabile" minOccurs="0"/>
                <xsd:element ref="ns4:Oggetto" minOccurs="0"/>
                <xsd:element ref="ns4:Data_x0020_Approvazione_x0020_Direzione" minOccurs="0"/>
                <xsd:element ref="ns4:Approvatore_x0020_II_x0020_livello" minOccurs="0"/>
                <xsd:element ref="ns7:Esito_x0020_Approvazione_x0020_Direzione" minOccurs="0"/>
                <xsd:element ref="ns7:Richiedente_x0020_App_x0020_Resp" minOccurs="0"/>
                <xsd:element ref="ns7:Note_x0020_Approvazione_x0020_Direzione" minOccurs="0"/>
                <xsd:element ref="ns8:Num_x0020_Protocollo" minOccurs="0"/>
                <xsd:element ref="ns8:Anteprima_x0020_News" minOccurs="0"/>
                <xsd:element ref="ns2:Responsabile_x0020_Reparto" minOccurs="0"/>
                <xsd:element ref="ns2:Pagina" minOccurs="0"/>
                <xsd:element ref="ns8:Pubblicato" minOccurs="0"/>
                <xsd:element ref="ns2:Approv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0d372c-24fe-4ce0-803c-b6187f4ec46c" elementFormDefault="qualified">
    <xsd:import namespace="http://schemas.microsoft.com/office/2006/documentManagement/types"/>
    <xsd:import namespace="http://schemas.microsoft.com/office/infopath/2007/PartnerControls"/>
    <xsd:element name="Tipo_x0020_File" ma:index="2" nillable="true" ma:displayName="Tipo File" ma:default="Allegato" ma:format="Dropdown" ma:internalName="Tipo_x0020_File">
      <xsd:simpleType>
        <xsd:restriction base="dms:Choice">
          <xsd:enumeration value="Documento"/>
          <xsd:enumeration value="Allegato"/>
        </xsd:restriction>
      </xsd:simpleType>
    </xsd:element>
    <xsd:element name="Responsabile_x0020_Reparto" ma:index="32" nillable="true" ma:displayName="Responsabile Reparto" ma:hidden="true" ma:list="UserInfo" ma:SharePointGroup="0" ma:internalName="Responsabile_x0020_Reparto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agina" ma:index="33" nillable="true" ma:displayName="Pagina" ma:hidden="true" ma:internalName="Pagina" ma:readOnly="false">
      <xsd:simpleType>
        <xsd:restriction base="dms:Text">
          <xsd:maxLength value="255"/>
        </xsd:restriction>
      </xsd:simpleType>
    </xsd:element>
    <xsd:element name="Approvata" ma:index="35" nillable="true" ma:displayName="Approvata" ma:default="0" ma:internalName="Approvata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2003e8-ee4e-4182-9e66-4c90256c9f25" elementFormDefault="qualified">
    <xsd:import namespace="http://schemas.microsoft.com/office/2006/documentManagement/types"/>
    <xsd:import namespace="http://schemas.microsoft.com/office/infopath/2007/PartnerControls"/>
    <xsd:element name="_dlc_DocId" ma:index="7" nillable="true" ma:displayName="Valore ID documento" ma:description="Valore dell'ID documento assegnato all'elemento." ma:internalName="_dlc_DocId" ma:readOnly="true">
      <xsd:simpleType>
        <xsd:restriction base="dms:Text"/>
      </xsd:simpleType>
    </xsd:element>
    <xsd:element name="_dlc_DocIdUrl" ma:index="8" nillable="true" ma:displayName="ID documento" ma:description="Collegamento permanente al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9" nillable="true" ma:displayName="Salva ID in modo permanente" ma:description="Mantenere ID all'aggiunta." ma:hidden="true" ma:internalName="_dlc_DocIdPersistId" ma:readOnly="true">
      <xsd:simpleType>
        <xsd:restriction base="dms:Boolean"/>
      </xsd:simpleType>
    </xsd:element>
    <xsd:element name="TaxCatchAll" ma:index="14" nillable="true" ma:displayName="Colonna per tutti i valori di tassonomia" ma:hidden="true" ma:list="{70f68d7f-1625-4f2d-a060-310654ca9bca}" ma:internalName="TaxCatchAll" ma:showField="CatchAllData" ma:web="dd2003e8-ee4e-4182-9e66-4c90256c9f2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5" nillable="true" ma:displayName="Colonna per tutti i valori di tassonomia1" ma:hidden="true" ma:list="{70f68d7f-1625-4f2d-a060-310654ca9bca}" ma:internalName="TaxCatchAllLabel" ma:readOnly="true" ma:showField="CatchAllDataLabel" ma:web="dd2003e8-ee4e-4182-9e66-4c90256c9f2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2ac0f6-f1ba-42ac-bc6d-2dec6b81bd22" elementFormDefault="qualified">
    <xsd:import namespace="http://schemas.microsoft.com/office/2006/documentManagement/types"/>
    <xsd:import namespace="http://schemas.microsoft.com/office/infopath/2007/PartnerControls"/>
    <xsd:element name="Descrizione_x0020_breve" ma:index="10" nillable="true" ma:displayName="Titolo_new" ma:description="Questo sarà il titolo visibile sul sito web." ma:hidden="true" ma:internalName="Descrizione_x0020_breve" ma:readOnly="false">
      <xsd:simpleType>
        <xsd:restriction base="dms:Text">
          <xsd:maxLength value="255"/>
        </xsd:restriction>
      </xsd:simpleType>
    </xsd:element>
    <xsd:element name="Descrizione_x0020_estesa" ma:index="11" nillable="true" ma:displayName="Testo" ma:description="Questa sarà la descrizione della news visibile sul sito web." ma:hidden="true" ma:internalName="Descrizione_x0020_estesa" ma:readOnly="false">
      <xsd:simpleType>
        <xsd:restriction base="dms:Note"/>
      </xsd:simpleType>
    </xsd:element>
    <xsd:element name="Oggetto" ma:index="21" nillable="true" ma:displayName="Oggetto" ma:hidden="true" ma:internalName="Oggetto" ma:readOnly="false">
      <xsd:simpleType>
        <xsd:restriction base="dms:Text">
          <xsd:maxLength value="255"/>
        </xsd:restriction>
      </xsd:simpleType>
    </xsd:element>
    <xsd:element name="Data_x0020_Approvazione_x0020_Direzione" ma:index="22" nillable="true" ma:displayName="Data Approvazione II livello" ma:format="DateOnly" ma:hidden="true" ma:internalName="Data_x0020_Approvazione_x0020_Direzione" ma:readOnly="false">
      <xsd:simpleType>
        <xsd:restriction base="dms:DateTime"/>
      </xsd:simpleType>
    </xsd:element>
    <xsd:element name="Approvatore_x0020_II_x0020_livello" ma:index="23" nillable="true" ma:displayName="Approvazione II livello di" ma:hidden="true" ma:list="UserInfo" ma:SharePointGroup="0" ma:internalName="Approvatore_x0020_II_x0020_livello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3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01b547-e4e8-474c-b1a6-851fe388f69e" elementFormDefault="qualified">
    <xsd:import namespace="http://schemas.microsoft.com/office/2006/documentManagement/types"/>
    <xsd:import namespace="http://schemas.microsoft.com/office/infopath/2007/PartnerControls"/>
    <xsd:element name="Resp_x0020_Approvazione" ma:index="16" nillable="true" ma:displayName="Approvazione I livello di" ma:hidden="true" ma:list="UserInfo" ma:SharePointGroup="0" ma:internalName="Resp_x0020_Approvazione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ata_x0020_Approvazione" ma:index="17" nillable="true" ma:displayName="Data Approvazione I livello" ma:format="DateOnly" ma:hidden="true" ma:internalName="Data_x0020_Approvazione" ma:readOnly="false">
      <xsd:simpleType>
        <xsd:restriction base="dms:DateTime"/>
      </xsd:simpleType>
    </xsd:element>
    <xsd:element name="Numero" ma:index="18" nillable="true" ma:displayName="Numero Circolare" ma:description="Campo riservato alla segreteria." ma:hidden="true" ma:internalName="Numero" ma:readOnly="false">
      <xsd:simpleType>
        <xsd:restriction base="dms:Number"/>
      </xsd:simpleType>
    </xsd:element>
    <xsd:element name="Esito_x0020_Approvazione_x0020_Resp" ma:index="19" nillable="true" ma:displayName="Esito Approvazione I livello" ma:format="Dropdown" ma:hidden="true" ma:internalName="Esito_x0020_Approvazione_x0020_Resp" ma:readOnly="false">
      <xsd:simpleType>
        <xsd:restriction base="dms:Choice">
          <xsd:enumeration value="In attesa di approvazione"/>
          <xsd:enumeration value="Approvata"/>
          <xsd:enumeration value="Da Modificare"/>
        </xsd:restriction>
      </xsd:simpleType>
    </xsd:element>
    <xsd:element name="Note_x0020_Responsabile" ma:index="20" nillable="true" ma:displayName="Note Approvazione I livello" ma:hidden="true" ma:internalName="Note_x0020_Responsabile" ma:readOnly="fals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5d6bd3-7c05-4de2-9a3a-2df53d797d57" elementFormDefault="qualified">
    <xsd:import namespace="http://schemas.microsoft.com/office/2006/documentManagement/types"/>
    <xsd:import namespace="http://schemas.microsoft.com/office/infopath/2007/PartnerControls"/>
    <xsd:element name="Esito_x0020_Approvazione_x0020_Direzione" ma:index="24" nillable="true" ma:displayName="Esito Approvazione II livello" ma:format="Dropdown" ma:hidden="true" ma:internalName="Esito_x0020_Approvazione_x0020_Direzione" ma:readOnly="false">
      <xsd:simpleType>
        <xsd:restriction base="dms:Choice">
          <xsd:enumeration value="In attesa di approvazione"/>
          <xsd:enumeration value="Approvata"/>
          <xsd:enumeration value="Da Modificare"/>
        </xsd:restriction>
      </xsd:simpleType>
    </xsd:element>
    <xsd:element name="Richiedente_x0020_App_x0020_Resp" ma:index="25" nillable="true" ma:displayName="Richiedente App Resp" ma:hidden="true" ma:list="UserInfo" ma:SharePointGroup="0" ma:internalName="Richiedente_x0020_App_x0020_Resp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Note_x0020_Approvazione_x0020_Direzione" ma:index="26" nillable="true" ma:displayName="Note Approvazione II livello" ma:hidden="true" ma:internalName="Note_x0020_Approvazione_x0020_Direzione" ma:readOnly="fals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$ListId:Circ;" elementFormDefault="qualified">
    <xsd:import namespace="http://schemas.microsoft.com/office/2006/documentManagement/types"/>
    <xsd:import namespace="http://schemas.microsoft.com/office/infopath/2007/PartnerControls"/>
    <xsd:element name="Num_x0020_Protocollo" ma:index="27" nillable="true" ma:displayName="Numero Protocollo" ma:description="Campo riservato alla segreteria." ma:hidden="true" ma:internalName="Num_x0020_Protocollo" ma:readOnly="false">
      <xsd:simpleType>
        <xsd:restriction base="dms:Number"/>
      </xsd:simpleType>
    </xsd:element>
    <xsd:element name="Anteprima_x0020_News" ma:index="28" nillable="true" ma:displayName="Anteprima" ma:hidden="true" ma:internalName="Anteprima_x0020_News" ma:readOnly="false">
      <xsd:simpleType>
        <xsd:restriction base="dms:Note"/>
      </xsd:simpleType>
    </xsd:element>
    <xsd:element name="Pubblicato" ma:index="34" nillable="true" ma:displayName="Pubblicato" ma:default="0" ma:description="Campo riservato alla segreteria.&#10;Selezionare tale campo se la circolare deve essere pubblicata sul sito web. &#10;Indicare anche la data/ora di pubblicazione." ma:internalName="Pubblicato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1" ma:displayName="Tipo di contenuto"/>
        <xsd:element ref="dc:title" minOccurs="0" maxOccurs="1" ma:index="1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dd2003e8-ee4e-4182-9e66-4c90256c9f25">FEDERALB-233-38954</_dlc_DocId>
    <_dlc_DocIdUrl xmlns="dd2003e8-ee4e-4182-9e66-4c90256c9f25">
      <Url>https://intranet.federalberghi.it/pubblicazioni/_layouts/15/DocIdRedir.aspx?ID=FEDERALB-233-38954</Url>
      <Description>FEDERALB-233-38954</Description>
    </_dlc_DocIdUrl>
    <Note_x0020_Approvazione_x0020_Direzione xmlns="3c5d6bd3-7c05-4de2-9a3a-2df53d797d57" xsi:nil="true"/>
    <Anteprima_x0020_News xmlns="$ListId:Circ;" xsi:nil="true"/>
    <Descrizione_x0020_estesa xmlns="2d2ac0f6-f1ba-42ac-bc6d-2dec6b81bd22" xsi:nil="true"/>
    <Responsabile_x0020_Reparto xmlns="e00d372c-24fe-4ce0-803c-b6187f4ec46c">
      <UserInfo>
        <DisplayName/>
        <AccountId xsi:nil="true"/>
        <AccountType/>
      </UserInfo>
    </Responsabile_x0020_Reparto>
    <Numero xmlns="3f01b547-e4e8-474c-b1a6-851fe388f69e" xsi:nil="true"/>
    <Approvata xmlns="e00d372c-24fe-4ce0-803c-b6187f4ec46c">false</Approvata>
    <Richiedente_x0020_App_x0020_Resp xmlns="3c5d6bd3-7c05-4de2-9a3a-2df53d797d57">
      <UserInfo>
        <DisplayName/>
        <AccountId xsi:nil="true"/>
        <AccountType/>
      </UserInfo>
    </Richiedente_x0020_App_x0020_Resp>
    <IconOverlay xmlns="http://schemas.microsoft.com/sharepoint/v4" xsi:nil="true"/>
    <Descrizione_x0020_breve xmlns="2d2ac0f6-f1ba-42ac-bc6d-2dec6b81bd22" xsi:nil="true"/>
    <Oggetto xmlns="2d2ac0f6-f1ba-42ac-bc6d-2dec6b81bd22" xsi:nil="true"/>
    <Data_x0020_Approvazione_x0020_Direzione xmlns="2d2ac0f6-f1ba-42ac-bc6d-2dec6b81bd22" xsi:nil="true"/>
    <Esito_x0020_Approvazione_x0020_Resp xmlns="3f01b547-e4e8-474c-b1a6-851fe388f69e" xsi:nil="true"/>
    <Num_x0020_Protocollo xmlns="$ListId:Circ;" xsi:nil="true"/>
    <Approvatore_x0020_II_x0020_livello xmlns="2d2ac0f6-f1ba-42ac-bc6d-2dec6b81bd22">
      <UserInfo>
        <DisplayName/>
        <AccountId xsi:nil="true"/>
        <AccountType/>
      </UserInfo>
    </Approvatore_x0020_II_x0020_livello>
    <TaxCatchAll xmlns="dd2003e8-ee4e-4182-9e66-4c90256c9f25"/>
    <Pagina xmlns="e00d372c-24fe-4ce0-803c-b6187f4ec46c" xsi:nil="true"/>
    <Tipo_x0020_File xmlns="e00d372c-24fe-4ce0-803c-b6187f4ec46c">Documento</Tipo_x0020_File>
    <Esito_x0020_Approvazione_x0020_Direzione xmlns="3c5d6bd3-7c05-4de2-9a3a-2df53d797d57" xsi:nil="true"/>
    <Pubblicato xmlns="$ListId:Circ;">false</Pubblicato>
    <Resp_x0020_Approvazione xmlns="3f01b547-e4e8-474c-b1a6-851fe388f69e">
      <UserInfo>
        <DisplayName/>
        <AccountId xsi:nil="true"/>
        <AccountType/>
      </UserInfo>
    </Resp_x0020_Approvazione>
    <Data_x0020_Approvazione xmlns="3f01b547-e4e8-474c-b1a6-851fe388f69e" xsi:nil="true"/>
    <Note_x0020_Responsabile xmlns="3f01b547-e4e8-474c-b1a6-851fe388f69e" xsi:nil="true"/>
  </documentManagement>
</p:properties>
</file>

<file path=customXml/itemProps1.xml><?xml version="1.0" encoding="utf-8"?>
<ds:datastoreItem xmlns:ds="http://schemas.openxmlformats.org/officeDocument/2006/customXml" ds:itemID="{1D7C85E4-6A30-4A3D-86BE-040F7337F8E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D50F9B7-3448-424D-9170-E5495E917DC6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950C6147-9D82-4F03-ABAC-FA297C855F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0d372c-24fe-4ce0-803c-b6187f4ec46c"/>
    <ds:schemaRef ds:uri="dd2003e8-ee4e-4182-9e66-4c90256c9f25"/>
    <ds:schemaRef ds:uri="2d2ac0f6-f1ba-42ac-bc6d-2dec6b81bd22"/>
    <ds:schemaRef ds:uri="http://schemas.microsoft.com/sharepoint/v4"/>
    <ds:schemaRef ds:uri="3f01b547-e4e8-474c-b1a6-851fe388f69e"/>
    <ds:schemaRef ds:uri="3c5d6bd3-7c05-4de2-9a3a-2df53d797d57"/>
    <ds:schemaRef ds:uri="$ListId:Circ;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2D26932-0519-46D1-AA2A-83EB7D0C0CA2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D78F785B-C402-49BC-8DC0-8EA69B6FCD66}">
  <ds:schemaRefs>
    <ds:schemaRef ds:uri="http://schemas.microsoft.com/office/2006/metadata/properties"/>
    <ds:schemaRef ds:uri="http://schemas.microsoft.com/office/infopath/2007/PartnerControls"/>
    <ds:schemaRef ds:uri="dd2003e8-ee4e-4182-9e66-4c90256c9f25"/>
    <ds:schemaRef ds:uri="3c5d6bd3-7c05-4de2-9a3a-2df53d797d57"/>
    <ds:schemaRef ds:uri="$ListId:Circ;"/>
    <ds:schemaRef ds:uri="2d2ac0f6-f1ba-42ac-bc6d-2dec6b81bd22"/>
    <ds:schemaRef ds:uri="e00d372c-24fe-4ce0-803c-b6187f4ec46c"/>
    <ds:schemaRef ds:uri="3f01b547-e4e8-474c-b1a6-851fe388f69e"/>
    <ds:schemaRef ds:uri="http://schemas.microsoft.com/sharepoint/v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372</Words>
  <Characters>2127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	 INAIL - acquisizione del codice alfanumerico CNEL per i CCNL nei moduli di denuncia degli infortuni</vt:lpstr>
    </vt:vector>
  </TitlesOfParts>
  <Company/>
  <LinksUpToDate>false</LinksUpToDate>
  <CharactersWithSpaces>2495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Loredana Malanotte</dc:creator>
  <cp:keywords/>
  <dc:description/>
  <cp:lastModifiedBy>Anna Chiara Olini</cp:lastModifiedBy>
  <cp:revision>4</cp:revision>
  <cp:lastPrinted>2020-11-06T15:03:00Z</cp:lastPrinted>
  <dcterms:created xsi:type="dcterms:W3CDTF">2026-01-28T10:06:00Z</dcterms:created>
  <dcterms:modified xsi:type="dcterms:W3CDTF">2026-01-28T10:46:00Z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0x010100B9C1C9B42315A743854A916ED404DEC6</vt:lpwstr>
  </property>
  <property fmtid="{D5CDD505-2E9C-101B-9397-08002B2CF9AE}" pid="3" name="_dlc_policyId">
    <vt:lpwstr/>
  </property>
  <property fmtid="{D5CDD505-2E9C-101B-9397-08002B2CF9AE}" pid="4" name="ItemRetentionFormula">
    <vt:lpwstr/>
  </property>
  <property fmtid="{D5CDD505-2E9C-101B-9397-08002B2CF9AE}" pid="5" name="_dlc_DocIdItemGuid">
    <vt:lpwstr>08995a6a-5a6c-4f9f-b817-ba67e10c29b6</vt:lpwstr>
  </property>
</Properties>
</file>